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9F" w:rsidRDefault="0084429F">
      <w:r>
        <w:rPr>
          <w:noProof/>
        </w:rPr>
        <w:drawing>
          <wp:inline distT="0" distB="0" distL="0" distR="0" wp14:anchorId="075D4A19" wp14:editId="20F04354">
            <wp:extent cx="5933440" cy="1085850"/>
            <wp:effectExtent l="0" t="0" r="0" b="0"/>
            <wp:docPr id="1" name="Picture 1" descr="C:\Users\prussell\AppData\Local\Microsoft\Windows\Temporary Internet Files\Content.Outlook\2DG1UL4Z\Nec_Letter_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russell\AppData\Local\Microsoft\Windows\Temporary Internet Files\Content.Outlook\2DG1UL4Z\Nec_Letter_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29F" w:rsidRPr="002A1625" w:rsidRDefault="0084429F" w:rsidP="0084429F">
      <w:pPr>
        <w:jc w:val="center"/>
        <w:rPr>
          <w:b/>
          <w:sz w:val="28"/>
          <w:szCs w:val="28"/>
        </w:rPr>
      </w:pPr>
      <w:r w:rsidRPr="002A1625">
        <w:rPr>
          <w:b/>
          <w:sz w:val="28"/>
          <w:szCs w:val="28"/>
        </w:rPr>
        <w:t>P</w:t>
      </w:r>
      <w:r w:rsidR="008153A6">
        <w:rPr>
          <w:b/>
          <w:sz w:val="28"/>
          <w:szCs w:val="28"/>
        </w:rPr>
        <w:t xml:space="preserve">ublic Service Announcement </w:t>
      </w:r>
    </w:p>
    <w:p w:rsidR="0084429F" w:rsidRDefault="0084429F"/>
    <w:p w:rsidR="0084429F" w:rsidRPr="002A1625" w:rsidRDefault="008153A6">
      <w:pPr>
        <w:rPr>
          <w:sz w:val="24"/>
          <w:szCs w:val="24"/>
        </w:rPr>
      </w:pPr>
      <w:r>
        <w:rPr>
          <w:sz w:val="24"/>
          <w:szCs w:val="24"/>
        </w:rPr>
        <w:t>NEC/</w:t>
      </w:r>
      <w:r w:rsidR="0084429F" w:rsidRPr="002A1625">
        <w:rPr>
          <w:sz w:val="24"/>
          <w:szCs w:val="24"/>
        </w:rPr>
        <w:t>6 August 2020</w:t>
      </w:r>
    </w:p>
    <w:p w:rsidR="0084429F" w:rsidRPr="002A1625" w:rsidRDefault="008153A6">
      <w:pPr>
        <w:rPr>
          <w:sz w:val="24"/>
          <w:szCs w:val="24"/>
        </w:rPr>
      </w:pPr>
      <w:r>
        <w:rPr>
          <w:sz w:val="24"/>
          <w:szCs w:val="24"/>
        </w:rPr>
        <w:t>NEC Extends Deadline for the Submission of Political Parties Technicians for the Review of the 2017 FRR</w:t>
      </w:r>
      <w:r w:rsidR="009935C1">
        <w:rPr>
          <w:sz w:val="24"/>
          <w:szCs w:val="24"/>
        </w:rPr>
        <w:t xml:space="preserve"> to NEC</w:t>
      </w:r>
      <w:bookmarkStart w:id="0" w:name="_GoBack"/>
      <w:bookmarkEnd w:id="0"/>
    </w:p>
    <w:p w:rsidR="004912A5" w:rsidRPr="002A1625" w:rsidRDefault="004912A5">
      <w:pPr>
        <w:rPr>
          <w:sz w:val="24"/>
          <w:szCs w:val="24"/>
        </w:rPr>
      </w:pPr>
      <w:r w:rsidRPr="002A1625">
        <w:rPr>
          <w:sz w:val="24"/>
          <w:szCs w:val="24"/>
        </w:rPr>
        <w:t>The National Elections Commission (NEC</w:t>
      </w:r>
      <w:r w:rsidR="00953F50" w:rsidRPr="002A1625">
        <w:rPr>
          <w:sz w:val="24"/>
          <w:szCs w:val="24"/>
        </w:rPr>
        <w:t>)</w:t>
      </w:r>
      <w:r w:rsidRPr="002A1625">
        <w:rPr>
          <w:sz w:val="24"/>
          <w:szCs w:val="24"/>
        </w:rPr>
        <w:t xml:space="preserve"> </w:t>
      </w:r>
      <w:r w:rsidR="00010651">
        <w:rPr>
          <w:sz w:val="24"/>
          <w:szCs w:val="24"/>
        </w:rPr>
        <w:t>inform</w:t>
      </w:r>
      <w:r w:rsidR="00D6378F">
        <w:rPr>
          <w:sz w:val="24"/>
          <w:szCs w:val="24"/>
        </w:rPr>
        <w:t>s</w:t>
      </w:r>
      <w:r w:rsidR="00010651">
        <w:rPr>
          <w:sz w:val="24"/>
          <w:szCs w:val="24"/>
        </w:rPr>
        <w:t xml:space="preserve"> </w:t>
      </w:r>
      <w:r w:rsidR="008153A6">
        <w:rPr>
          <w:sz w:val="24"/>
          <w:szCs w:val="24"/>
        </w:rPr>
        <w:t>Registered Political Parties, L</w:t>
      </w:r>
      <w:r w:rsidRPr="002A1625">
        <w:rPr>
          <w:sz w:val="24"/>
          <w:szCs w:val="24"/>
        </w:rPr>
        <w:t xml:space="preserve">ocal and International Observers that the deadline for the Nomination of Technicians to the Review Process of the 2017 </w:t>
      </w:r>
      <w:r w:rsidR="00632B6B" w:rsidRPr="002A1625">
        <w:rPr>
          <w:sz w:val="24"/>
          <w:szCs w:val="24"/>
        </w:rPr>
        <w:t xml:space="preserve">Final Registration Roll </w:t>
      </w:r>
      <w:r w:rsidR="00396F33" w:rsidRPr="002A1625">
        <w:rPr>
          <w:sz w:val="24"/>
          <w:szCs w:val="24"/>
        </w:rPr>
        <w:t xml:space="preserve">(FRR) </w:t>
      </w:r>
      <w:r w:rsidR="00632B6B" w:rsidRPr="002A1625">
        <w:rPr>
          <w:sz w:val="24"/>
          <w:szCs w:val="24"/>
        </w:rPr>
        <w:t xml:space="preserve">and their involvement in the 2020 Voter Roll Update </w:t>
      </w:r>
      <w:r w:rsidR="00F75B69" w:rsidRPr="002A1625">
        <w:rPr>
          <w:sz w:val="24"/>
          <w:szCs w:val="24"/>
        </w:rPr>
        <w:t xml:space="preserve">is </w:t>
      </w:r>
      <w:r w:rsidR="00AD7AE5">
        <w:rPr>
          <w:sz w:val="24"/>
          <w:szCs w:val="24"/>
        </w:rPr>
        <w:t xml:space="preserve">extended from </w:t>
      </w:r>
      <w:r w:rsidR="00F75B69" w:rsidRPr="002A1625">
        <w:rPr>
          <w:sz w:val="24"/>
          <w:szCs w:val="24"/>
        </w:rPr>
        <w:t>today, Thursday, 6</w:t>
      </w:r>
      <w:r w:rsidRPr="002A1625">
        <w:rPr>
          <w:sz w:val="24"/>
          <w:szCs w:val="24"/>
        </w:rPr>
        <w:t xml:space="preserve"> August 2020</w:t>
      </w:r>
      <w:r w:rsidR="00AD7AE5">
        <w:rPr>
          <w:sz w:val="24"/>
          <w:szCs w:val="24"/>
        </w:rPr>
        <w:t xml:space="preserve"> to Monday, 10 August 2020.</w:t>
      </w:r>
    </w:p>
    <w:p w:rsidR="00225001" w:rsidRDefault="001F5FA9">
      <w:pPr>
        <w:rPr>
          <w:sz w:val="24"/>
          <w:szCs w:val="24"/>
        </w:rPr>
      </w:pPr>
      <w:r>
        <w:rPr>
          <w:sz w:val="24"/>
          <w:szCs w:val="24"/>
        </w:rPr>
        <w:t xml:space="preserve">The extension of the deadline is due to the importance </w:t>
      </w:r>
      <w:r w:rsidR="00225001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ensuring </w:t>
      </w:r>
      <w:r w:rsidR="005C4430">
        <w:rPr>
          <w:sz w:val="24"/>
          <w:szCs w:val="24"/>
        </w:rPr>
        <w:t>the participation of Political Parties</w:t>
      </w:r>
      <w:r w:rsidR="00D6378F">
        <w:rPr>
          <w:sz w:val="24"/>
          <w:szCs w:val="24"/>
        </w:rPr>
        <w:t>’</w:t>
      </w:r>
      <w:r w:rsidR="005C4430">
        <w:rPr>
          <w:sz w:val="24"/>
          <w:szCs w:val="24"/>
        </w:rPr>
        <w:t xml:space="preserve"> Technicians in the review of the 2017 Voter Roll</w:t>
      </w:r>
      <w:r w:rsidR="00494421">
        <w:rPr>
          <w:sz w:val="24"/>
          <w:szCs w:val="24"/>
        </w:rPr>
        <w:t xml:space="preserve"> Update</w:t>
      </w:r>
      <w:r w:rsidR="00225001">
        <w:rPr>
          <w:sz w:val="24"/>
          <w:szCs w:val="24"/>
        </w:rPr>
        <w:t>.</w:t>
      </w:r>
    </w:p>
    <w:p w:rsidR="0084429F" w:rsidRPr="002A1625" w:rsidRDefault="00170232">
      <w:pPr>
        <w:rPr>
          <w:sz w:val="24"/>
          <w:szCs w:val="24"/>
        </w:rPr>
      </w:pPr>
      <w:r w:rsidRPr="002A1625">
        <w:rPr>
          <w:sz w:val="24"/>
          <w:szCs w:val="24"/>
        </w:rPr>
        <w:t>Acc</w:t>
      </w:r>
      <w:r w:rsidR="00D6378F">
        <w:rPr>
          <w:sz w:val="24"/>
          <w:szCs w:val="24"/>
        </w:rPr>
        <w:t>ording to the NEC, the current Review P</w:t>
      </w:r>
      <w:r w:rsidRPr="002A1625">
        <w:rPr>
          <w:sz w:val="24"/>
          <w:szCs w:val="24"/>
        </w:rPr>
        <w:t xml:space="preserve">rocess </w:t>
      </w:r>
      <w:r w:rsidR="0084429F" w:rsidRPr="002A1625">
        <w:rPr>
          <w:sz w:val="24"/>
          <w:szCs w:val="24"/>
        </w:rPr>
        <w:t xml:space="preserve">of the </w:t>
      </w:r>
      <w:r w:rsidR="00225001">
        <w:rPr>
          <w:sz w:val="24"/>
          <w:szCs w:val="24"/>
        </w:rPr>
        <w:t xml:space="preserve">2017 </w:t>
      </w:r>
      <w:r w:rsidR="0084429F" w:rsidRPr="002A1625">
        <w:rPr>
          <w:sz w:val="24"/>
          <w:szCs w:val="24"/>
        </w:rPr>
        <w:t xml:space="preserve">Voter Roll </w:t>
      </w:r>
      <w:r w:rsidRPr="002A1625">
        <w:rPr>
          <w:sz w:val="24"/>
          <w:szCs w:val="24"/>
        </w:rPr>
        <w:t xml:space="preserve">is in </w:t>
      </w:r>
      <w:r w:rsidR="00685467" w:rsidRPr="002A1625">
        <w:rPr>
          <w:sz w:val="24"/>
          <w:szCs w:val="24"/>
        </w:rPr>
        <w:t>fulfillment</w:t>
      </w:r>
      <w:r w:rsidR="00D6378F">
        <w:rPr>
          <w:sz w:val="24"/>
          <w:szCs w:val="24"/>
        </w:rPr>
        <w:t xml:space="preserve"> of the J</w:t>
      </w:r>
      <w:r w:rsidRPr="002A1625">
        <w:rPr>
          <w:sz w:val="24"/>
          <w:szCs w:val="24"/>
        </w:rPr>
        <w:t>oin</w:t>
      </w:r>
      <w:r w:rsidR="00685467" w:rsidRPr="002A1625">
        <w:rPr>
          <w:sz w:val="24"/>
          <w:szCs w:val="24"/>
        </w:rPr>
        <w:t>t Resolution, #003/2020</w:t>
      </w:r>
      <w:r w:rsidR="004912A5" w:rsidRPr="002A1625">
        <w:rPr>
          <w:sz w:val="24"/>
          <w:szCs w:val="24"/>
        </w:rPr>
        <w:t xml:space="preserve"> </w:t>
      </w:r>
      <w:r w:rsidR="0084429F" w:rsidRPr="002A1625">
        <w:rPr>
          <w:sz w:val="24"/>
          <w:szCs w:val="24"/>
        </w:rPr>
        <w:t>of the National Legislature to include Political Parties and Observers in this exercise.</w:t>
      </w:r>
    </w:p>
    <w:p w:rsidR="004A5232" w:rsidRPr="002A1625" w:rsidRDefault="004A5232" w:rsidP="0084429F">
      <w:pPr>
        <w:spacing w:after="0"/>
        <w:rPr>
          <w:sz w:val="24"/>
          <w:szCs w:val="24"/>
        </w:rPr>
      </w:pPr>
    </w:p>
    <w:p w:rsidR="00B459AD" w:rsidRDefault="00B459AD" w:rsidP="0084429F">
      <w:pPr>
        <w:spacing w:after="0"/>
        <w:rPr>
          <w:sz w:val="24"/>
          <w:szCs w:val="24"/>
        </w:rPr>
      </w:pPr>
    </w:p>
    <w:p w:rsidR="0084429F" w:rsidRPr="002A1625" w:rsidRDefault="0084429F" w:rsidP="0084429F">
      <w:pPr>
        <w:spacing w:after="0"/>
        <w:rPr>
          <w:sz w:val="24"/>
          <w:szCs w:val="24"/>
        </w:rPr>
      </w:pPr>
      <w:r w:rsidRPr="002A1625">
        <w:rPr>
          <w:sz w:val="24"/>
          <w:szCs w:val="24"/>
        </w:rPr>
        <w:t xml:space="preserve">Signed </w:t>
      </w:r>
      <w:proofErr w:type="gramStart"/>
      <w:r w:rsidRPr="002A1625">
        <w:rPr>
          <w:sz w:val="24"/>
          <w:szCs w:val="24"/>
        </w:rPr>
        <w:t>By</w:t>
      </w:r>
      <w:proofErr w:type="gramEnd"/>
      <w:r w:rsidRPr="002A1625">
        <w:rPr>
          <w:sz w:val="24"/>
          <w:szCs w:val="24"/>
        </w:rPr>
        <w:t>: ________________________.</w:t>
      </w:r>
    </w:p>
    <w:p w:rsidR="0084429F" w:rsidRPr="002A1625" w:rsidRDefault="0084429F" w:rsidP="0084429F">
      <w:pPr>
        <w:spacing w:after="0"/>
        <w:rPr>
          <w:sz w:val="24"/>
          <w:szCs w:val="24"/>
        </w:rPr>
      </w:pPr>
      <w:r w:rsidRPr="002A1625">
        <w:rPr>
          <w:sz w:val="24"/>
          <w:szCs w:val="24"/>
        </w:rPr>
        <w:t xml:space="preserve">                                Henry</w:t>
      </w:r>
      <w:r w:rsidR="00D6378F">
        <w:rPr>
          <w:sz w:val="24"/>
          <w:szCs w:val="24"/>
        </w:rPr>
        <w:t xml:space="preserve"> Boyd</w:t>
      </w:r>
      <w:r w:rsidRPr="002A1625">
        <w:rPr>
          <w:sz w:val="24"/>
          <w:szCs w:val="24"/>
        </w:rPr>
        <w:t xml:space="preserve"> Flomo</w:t>
      </w:r>
    </w:p>
    <w:p w:rsidR="004912A5" w:rsidRDefault="0084429F" w:rsidP="0084429F">
      <w:pPr>
        <w:spacing w:after="0"/>
        <w:rPr>
          <w:b/>
          <w:sz w:val="24"/>
          <w:szCs w:val="24"/>
        </w:rPr>
      </w:pPr>
      <w:r w:rsidRPr="002A1625">
        <w:rPr>
          <w:b/>
          <w:sz w:val="24"/>
          <w:szCs w:val="24"/>
        </w:rPr>
        <w:t xml:space="preserve">                         Communication Director </w:t>
      </w:r>
      <w:r w:rsidR="004912A5" w:rsidRPr="002A1625">
        <w:rPr>
          <w:b/>
          <w:sz w:val="24"/>
          <w:szCs w:val="24"/>
        </w:rPr>
        <w:t xml:space="preserve"> </w:t>
      </w: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4576DB">
      <w:r>
        <w:rPr>
          <w:noProof/>
        </w:rPr>
        <w:lastRenderedPageBreak/>
        <w:drawing>
          <wp:inline distT="0" distB="0" distL="0" distR="0">
            <wp:extent cx="5937250" cy="1088390"/>
            <wp:effectExtent l="0" t="0" r="6350" b="0"/>
            <wp:docPr id="2" name="Picture 2" descr="Nec_Letter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c_Letter_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DB" w:rsidRDefault="004576DB" w:rsidP="004576DB"/>
    <w:p w:rsidR="004576DB" w:rsidRDefault="004576D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                        A</w:t>
      </w:r>
      <w:r w:rsidR="00D6378F">
        <w:rPr>
          <w:sz w:val="24"/>
          <w:szCs w:val="24"/>
        </w:rPr>
        <w:t xml:space="preserve">nthony </w:t>
      </w:r>
      <w:proofErr w:type="spellStart"/>
      <w:r w:rsidR="00D6378F">
        <w:rPr>
          <w:sz w:val="24"/>
          <w:szCs w:val="24"/>
        </w:rPr>
        <w:t>Sen</w:t>
      </w:r>
      <w:r w:rsidR="0012049B">
        <w:rPr>
          <w:sz w:val="24"/>
          <w:szCs w:val="24"/>
        </w:rPr>
        <w:t>gbe</w:t>
      </w:r>
      <w:proofErr w:type="spellEnd"/>
      <w:r w:rsidR="001204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76DB" w:rsidRDefault="004576DB" w:rsidP="004576D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2049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Executive Director</w:t>
      </w: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                     Henry Flomo</w:t>
      </w:r>
    </w:p>
    <w:p w:rsidR="004576DB" w:rsidRDefault="004576DB" w:rsidP="004576D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Communications Director</w:t>
      </w: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b/>
          <w:sz w:val="24"/>
          <w:szCs w:val="24"/>
        </w:rPr>
        <w:t>:                 As Indicated Below</w:t>
      </w:r>
    </w:p>
    <w:p w:rsidR="004576DB" w:rsidRDefault="004576DB" w:rsidP="004576DB">
      <w:pPr>
        <w:spacing w:after="0"/>
        <w:rPr>
          <w:b/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                   6 August 2020 </w:t>
      </w: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sz w:val="24"/>
          <w:szCs w:val="24"/>
        </w:rPr>
      </w:pPr>
    </w:p>
    <w:p w:rsidR="00902396" w:rsidRDefault="004576D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Kindly approve the amount of One Hundred and Fifty United States Dollars, (USD150, 00) for </w:t>
      </w:r>
      <w:r w:rsidR="00902396">
        <w:rPr>
          <w:sz w:val="24"/>
          <w:szCs w:val="24"/>
        </w:rPr>
        <w:t xml:space="preserve">five days </w:t>
      </w:r>
      <w:r>
        <w:rPr>
          <w:sz w:val="24"/>
          <w:szCs w:val="24"/>
        </w:rPr>
        <w:t>Public Service Announcements (SPOTS) for the extension of the involvement of Nomin</w:t>
      </w:r>
      <w:r w:rsidR="00902396">
        <w:rPr>
          <w:sz w:val="24"/>
          <w:szCs w:val="24"/>
        </w:rPr>
        <w:t xml:space="preserve">ated </w:t>
      </w:r>
      <w:r>
        <w:rPr>
          <w:sz w:val="24"/>
          <w:szCs w:val="24"/>
        </w:rPr>
        <w:t xml:space="preserve">of Technicians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Political Parties Technicians</w:t>
      </w:r>
      <w:r w:rsidR="00902396">
        <w:rPr>
          <w:sz w:val="24"/>
          <w:szCs w:val="24"/>
        </w:rPr>
        <w:t>.</w:t>
      </w:r>
    </w:p>
    <w:p w:rsidR="00902396" w:rsidRDefault="00902396" w:rsidP="004576DB">
      <w:pPr>
        <w:spacing w:after="0"/>
        <w:rPr>
          <w:sz w:val="24"/>
          <w:szCs w:val="24"/>
        </w:rPr>
      </w:pPr>
    </w:p>
    <w:p w:rsidR="004576DB" w:rsidRDefault="00902396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65C9">
        <w:rPr>
          <w:sz w:val="24"/>
          <w:szCs w:val="24"/>
        </w:rPr>
        <w:t>five-day</w:t>
      </w:r>
      <w:r w:rsidR="0012049B">
        <w:rPr>
          <w:sz w:val="24"/>
          <w:szCs w:val="24"/>
        </w:rPr>
        <w:t xml:space="preserve"> </w:t>
      </w:r>
      <w:r w:rsidR="00FA65C9">
        <w:rPr>
          <w:sz w:val="24"/>
          <w:szCs w:val="24"/>
        </w:rPr>
        <w:t>Spot</w:t>
      </w:r>
      <w:r>
        <w:rPr>
          <w:sz w:val="24"/>
          <w:szCs w:val="24"/>
        </w:rPr>
        <w:t xml:space="preserve"> PSA will be aired on </w:t>
      </w:r>
      <w:r w:rsidR="004576DB">
        <w:rPr>
          <w:sz w:val="24"/>
          <w:szCs w:val="24"/>
        </w:rPr>
        <w:t xml:space="preserve">ELBC Radio </w:t>
      </w:r>
      <w:r w:rsidR="0012049B">
        <w:rPr>
          <w:sz w:val="24"/>
          <w:szCs w:val="24"/>
        </w:rPr>
        <w:t xml:space="preserve">from today, 6 August 2020 </w:t>
      </w:r>
      <w:r w:rsidR="004576DB">
        <w:rPr>
          <w:sz w:val="24"/>
          <w:szCs w:val="24"/>
        </w:rPr>
        <w:t xml:space="preserve">to </w:t>
      </w:r>
      <w:r w:rsidR="0012049B">
        <w:rPr>
          <w:sz w:val="24"/>
          <w:szCs w:val="24"/>
        </w:rPr>
        <w:t>Monday, 10 August 2020</w:t>
      </w:r>
      <w:r w:rsidR="004576DB">
        <w:rPr>
          <w:sz w:val="24"/>
          <w:szCs w:val="24"/>
        </w:rPr>
        <w:t xml:space="preserve">. </w:t>
      </w: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12049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F15CC4">
        <w:rPr>
          <w:sz w:val="24"/>
          <w:szCs w:val="24"/>
        </w:rPr>
        <w:t xml:space="preserve">be </w:t>
      </w:r>
      <w:r>
        <w:rPr>
          <w:sz w:val="24"/>
          <w:szCs w:val="24"/>
        </w:rPr>
        <w:t>remind</w:t>
      </w:r>
      <w:r w:rsidR="00FA65C9">
        <w:rPr>
          <w:sz w:val="24"/>
          <w:szCs w:val="24"/>
        </w:rPr>
        <w:t>ed</w:t>
      </w:r>
      <w:r>
        <w:rPr>
          <w:sz w:val="24"/>
          <w:szCs w:val="24"/>
        </w:rPr>
        <w:t xml:space="preserve"> Sir, th</w:t>
      </w:r>
      <w:r w:rsidR="00FA65C9">
        <w:rPr>
          <w:sz w:val="24"/>
          <w:szCs w:val="24"/>
        </w:rPr>
        <w:t>at this PSA is urgent in line with</w:t>
      </w:r>
      <w:r>
        <w:rPr>
          <w:sz w:val="24"/>
          <w:szCs w:val="24"/>
        </w:rPr>
        <w:t xml:space="preserve"> </w:t>
      </w:r>
      <w:r w:rsidR="00FA65C9">
        <w:rPr>
          <w:sz w:val="24"/>
          <w:szCs w:val="24"/>
        </w:rPr>
        <w:t>ensuring</w:t>
      </w:r>
      <w:r w:rsidR="00F15CC4">
        <w:rPr>
          <w:sz w:val="24"/>
          <w:szCs w:val="24"/>
        </w:rPr>
        <w:t xml:space="preserve"> that </w:t>
      </w:r>
      <w:r w:rsidR="00FA65C9">
        <w:rPr>
          <w:sz w:val="24"/>
          <w:szCs w:val="24"/>
        </w:rPr>
        <w:t>the Joint R</w:t>
      </w:r>
      <w:r>
        <w:rPr>
          <w:sz w:val="24"/>
          <w:szCs w:val="24"/>
        </w:rPr>
        <w:t>esolution of the National Legislature for the Voter Roll Update</w:t>
      </w:r>
      <w:r w:rsidR="00743B5C">
        <w:rPr>
          <w:sz w:val="24"/>
          <w:szCs w:val="24"/>
        </w:rPr>
        <w:t xml:space="preserve"> if full implemented</w:t>
      </w:r>
      <w:r>
        <w:rPr>
          <w:sz w:val="24"/>
          <w:szCs w:val="24"/>
        </w:rPr>
        <w:t xml:space="preserve">. </w:t>
      </w:r>
    </w:p>
    <w:p w:rsidR="004576DB" w:rsidRDefault="004576DB" w:rsidP="004576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6DB" w:rsidRDefault="004576DB" w:rsidP="004576DB">
      <w:pPr>
        <w:spacing w:after="0"/>
        <w:rPr>
          <w:sz w:val="24"/>
          <w:szCs w:val="24"/>
        </w:rPr>
      </w:pPr>
    </w:p>
    <w:p w:rsidR="004576DB" w:rsidRDefault="004576DB" w:rsidP="004576DB">
      <w:pPr>
        <w:spacing w:after="0"/>
        <w:rPr>
          <w:b/>
          <w:sz w:val="24"/>
          <w:szCs w:val="24"/>
        </w:rPr>
      </w:pPr>
    </w:p>
    <w:p w:rsidR="004576DB" w:rsidRDefault="004576DB" w:rsidP="004576DB"/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Default="004576DB" w:rsidP="0084429F">
      <w:pPr>
        <w:spacing w:after="0"/>
        <w:rPr>
          <w:b/>
          <w:sz w:val="24"/>
          <w:szCs w:val="24"/>
        </w:rPr>
      </w:pPr>
    </w:p>
    <w:p w:rsidR="004576DB" w:rsidRPr="002A1625" w:rsidRDefault="004576DB" w:rsidP="0084429F">
      <w:pPr>
        <w:spacing w:after="0"/>
        <w:rPr>
          <w:b/>
          <w:sz w:val="24"/>
          <w:szCs w:val="24"/>
        </w:rPr>
      </w:pPr>
    </w:p>
    <w:p w:rsidR="00607E59" w:rsidRPr="002A1625" w:rsidRDefault="004912A5">
      <w:pPr>
        <w:rPr>
          <w:sz w:val="24"/>
          <w:szCs w:val="24"/>
        </w:rPr>
      </w:pPr>
      <w:r w:rsidRPr="002A1625">
        <w:rPr>
          <w:sz w:val="24"/>
          <w:szCs w:val="24"/>
        </w:rPr>
        <w:t xml:space="preserve"> </w:t>
      </w:r>
      <w:r w:rsidR="000B013A" w:rsidRPr="002A1625">
        <w:rPr>
          <w:sz w:val="24"/>
          <w:szCs w:val="24"/>
        </w:rPr>
        <w:t xml:space="preserve"> </w:t>
      </w:r>
    </w:p>
    <w:sectPr w:rsidR="00607E59" w:rsidRPr="002A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3A"/>
    <w:rsid w:val="00010651"/>
    <w:rsid w:val="000B013A"/>
    <w:rsid w:val="000E61CB"/>
    <w:rsid w:val="0012049B"/>
    <w:rsid w:val="00170232"/>
    <w:rsid w:val="001F5FA9"/>
    <w:rsid w:val="00205F5E"/>
    <w:rsid w:val="00225001"/>
    <w:rsid w:val="002677A3"/>
    <w:rsid w:val="002A1625"/>
    <w:rsid w:val="00396F33"/>
    <w:rsid w:val="003B036D"/>
    <w:rsid w:val="004576DB"/>
    <w:rsid w:val="004912A5"/>
    <w:rsid w:val="00494421"/>
    <w:rsid w:val="004A5232"/>
    <w:rsid w:val="005C4430"/>
    <w:rsid w:val="00632B6B"/>
    <w:rsid w:val="00685467"/>
    <w:rsid w:val="00743B5C"/>
    <w:rsid w:val="0075113E"/>
    <w:rsid w:val="00776BF7"/>
    <w:rsid w:val="008153A6"/>
    <w:rsid w:val="0084429F"/>
    <w:rsid w:val="00902396"/>
    <w:rsid w:val="00953F50"/>
    <w:rsid w:val="009935C1"/>
    <w:rsid w:val="00AD7AE5"/>
    <w:rsid w:val="00B459AD"/>
    <w:rsid w:val="00BF2861"/>
    <w:rsid w:val="00C14D0A"/>
    <w:rsid w:val="00C63B91"/>
    <w:rsid w:val="00D6378F"/>
    <w:rsid w:val="00F15CC4"/>
    <w:rsid w:val="00F75B69"/>
    <w:rsid w:val="00FA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305"/>
  <w15:chartTrackingRefBased/>
  <w15:docId w15:val="{A7BFC5B5-D15C-4177-A7E1-4DA0ACD2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S. Dunbar</dc:creator>
  <cp:keywords/>
  <dc:description/>
  <cp:lastModifiedBy>Mr. Flomo</cp:lastModifiedBy>
  <cp:revision>4</cp:revision>
  <cp:lastPrinted>2020-08-06T12:18:00Z</cp:lastPrinted>
  <dcterms:created xsi:type="dcterms:W3CDTF">2020-08-06T15:23:00Z</dcterms:created>
  <dcterms:modified xsi:type="dcterms:W3CDTF">2020-08-06T15:45:00Z</dcterms:modified>
</cp:coreProperties>
</file>